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7C" w:rsidRPr="00D1647C" w:rsidRDefault="00D1647C" w:rsidP="00D1647C">
      <w:pPr>
        <w:pStyle w:val="a3"/>
        <w:rPr>
          <w:b/>
          <w:sz w:val="32"/>
        </w:rPr>
      </w:pPr>
      <w:r w:rsidRPr="00D1647C">
        <w:rPr>
          <w:b/>
          <w:sz w:val="32"/>
        </w:rPr>
        <w:t>Для просмотра презентации надо только включить «Показ слайдов». Смена слайдов будет происходить автоматически.</w:t>
      </w:r>
      <w:bookmarkStart w:id="0" w:name="_GoBack"/>
      <w:bookmarkEnd w:id="0"/>
    </w:p>
    <w:p w:rsidR="00D1647C" w:rsidRDefault="00D1647C" w:rsidP="00D1647C">
      <w:pPr>
        <w:pStyle w:val="a3"/>
      </w:pPr>
      <w:r>
        <w:t>Слайд 1.</w:t>
      </w:r>
    </w:p>
    <w:p w:rsidR="00D1647C" w:rsidRDefault="00D1647C" w:rsidP="00D1647C">
      <w:pPr>
        <w:pStyle w:val="a3"/>
        <w:rPr>
          <w:lang w:val="en-US"/>
        </w:rPr>
      </w:pPr>
      <w:r>
        <w:t>С момента своего основания в 1584 году город Архангельск был и остаётся северным форпостом России, внёсшим свой весомый вклад в становление и развитие военного могущества Отечества, формирование славных боевых традиций Вооруженных Сил и Военно-Морского флота. И в этом качестве наш город в самые сложные для государства периоды неизменно обеспечивал единственный выход в мировой океан.</w:t>
      </w:r>
    </w:p>
    <w:p w:rsidR="00D1647C" w:rsidRDefault="00D1647C" w:rsidP="00D1647C">
      <w:pPr>
        <w:pStyle w:val="a3"/>
      </w:pPr>
      <w:r>
        <w:t>Слайд 2.</w:t>
      </w:r>
    </w:p>
    <w:p w:rsidR="00D1647C" w:rsidRDefault="00D1647C" w:rsidP="00D1647C">
      <w:pPr>
        <w:pStyle w:val="a3"/>
      </w:pPr>
      <w:r>
        <w:t xml:space="preserve">Сегодня Архангельск </w:t>
      </w:r>
      <w:proofErr w:type="gramStart"/>
      <w:r>
        <w:t>-"</w:t>
      </w:r>
      <w:proofErr w:type="gramEnd"/>
      <w:r>
        <w:t>Город воинской Славы". Он удостоен этого звания "за мужество, стойкость и массовый героизм, проявленные защитниками города в борьбе за свободу и независимость Отечества"</w:t>
      </w:r>
    </w:p>
    <w:p w:rsidR="00D1647C" w:rsidRDefault="00D1647C" w:rsidP="00D1647C">
      <w:pPr>
        <w:pStyle w:val="a3"/>
      </w:pPr>
      <w:r>
        <w:t>Слайд 3.</w:t>
      </w:r>
    </w:p>
    <w:p w:rsidR="00B25DD4" w:rsidRDefault="00D1647C" w:rsidP="00D1647C">
      <w:pPr>
        <w:pStyle w:val="a3"/>
      </w:pPr>
      <w:r>
        <w:t>Грамоту мэру города Архангельска</w:t>
      </w:r>
      <w:r>
        <w:t xml:space="preserve"> Виктору Николаевичу Павленко</w:t>
      </w:r>
      <w:r>
        <w:t xml:space="preserve"> президент России Дмитрий Анатольевич Медв</w:t>
      </w:r>
      <w:r>
        <w:t>едев вручил 12 января 2010 года</w:t>
      </w:r>
      <w:r>
        <w:rPr>
          <w:i/>
          <w:iCs/>
        </w:rPr>
        <w:t xml:space="preserve">. </w:t>
      </w:r>
      <w:r>
        <w:t>В год 65-летия Победы в Великой Отечественной войне он пополнил список, в котором теперь 22 "Города воинской славы".</w:t>
      </w:r>
    </w:p>
    <w:p w:rsidR="00D1647C" w:rsidRDefault="00D1647C" w:rsidP="00D1647C">
      <w:pPr>
        <w:pStyle w:val="a3"/>
      </w:pPr>
      <w:r>
        <w:t>Слайд 4.</w:t>
      </w:r>
    </w:p>
    <w:p w:rsidR="00D1647C" w:rsidRDefault="00D1647C" w:rsidP="00D1647C">
      <w:pPr>
        <w:pStyle w:val="a3"/>
      </w:pPr>
      <w:r>
        <w:t>22 июня 1941 года мирный труд северян был прерван вероломным нападением фашисткой Германии на СССР, северяне узнали об этом из радиосообщения в 12 часов дня. Тяжёлую участь готовили фашистские поработители труженикам Севера. В Великую Отечественную войну именно из Архангельска осуществлялась разнообразная и сложнейшая работа по координации деятельности военных и полувоенных формирований.</w:t>
      </w:r>
    </w:p>
    <w:p w:rsidR="00D1647C" w:rsidRDefault="00D1647C" w:rsidP="00D1647C">
      <w:pPr>
        <w:pStyle w:val="a3"/>
      </w:pPr>
      <w:r>
        <w:t>Слайд 5.</w:t>
      </w:r>
    </w:p>
    <w:p w:rsidR="00D1647C" w:rsidRDefault="00D1647C" w:rsidP="00D1647C">
      <w:pPr>
        <w:pStyle w:val="a3"/>
      </w:pPr>
      <w:r>
        <w:t xml:space="preserve">В Архангельске был создан штаб по организации партизанского движения на территории Карелии. Тысячи горожан добровольно подали заявления о вступлении в народное ополчение, истребительные батальоны и партизанские отряды - 40%, призванных за годы войны </w:t>
      </w:r>
      <w:proofErr w:type="spellStart"/>
      <w:r>
        <w:t>а</w:t>
      </w:r>
      <w:r>
        <w:t>рхангелогородцев</w:t>
      </w:r>
      <w:proofErr w:type="spellEnd"/>
      <w:r>
        <w:t>. Уже в первый день войны горком ВКП (б) разработал комплекс мер по преобразованию жизни города в новых условиях и приступил к их осуществлению.</w:t>
      </w:r>
      <w:r>
        <w:t xml:space="preserve"> </w:t>
      </w:r>
      <w:r>
        <w:t xml:space="preserve">Десятки тысяч </w:t>
      </w:r>
      <w:proofErr w:type="spellStart"/>
      <w:r>
        <w:t>а</w:t>
      </w:r>
      <w:r>
        <w:t>рхангелогородцев</w:t>
      </w:r>
      <w:proofErr w:type="spellEnd"/>
      <w:r>
        <w:t xml:space="preserve"> участвовали в боевых действиях. Каждый десятый житель предвоенного Архангельска не вернулся с фронта.</w:t>
      </w:r>
    </w:p>
    <w:p w:rsidR="00D1647C" w:rsidRDefault="00D1647C" w:rsidP="00D1647C">
      <w:pPr>
        <w:pStyle w:val="a3"/>
      </w:pPr>
      <w:r>
        <w:t>Слайд 6.</w:t>
      </w:r>
    </w:p>
    <w:p w:rsidR="00D1647C" w:rsidRDefault="00D1647C" w:rsidP="00D1647C">
      <w:pPr>
        <w:pStyle w:val="a3"/>
      </w:pPr>
      <w:r>
        <w:t>В первые военные месяцы в Архангельске 11 помещений были переданы под госпитали. Всего в Архангельске работало более 20 госпиталей. Благодаря Архангельским медикам в строй вернулись десятки тысяч бойцов и командиров. Учащимся городских школ приходилось заниматься в 2-3 смены.</w:t>
      </w:r>
    </w:p>
    <w:p w:rsidR="00D1647C" w:rsidRDefault="00D1647C" w:rsidP="00D1647C">
      <w:pPr>
        <w:pStyle w:val="a3"/>
      </w:pPr>
      <w:r>
        <w:t>Слайд 7.</w:t>
      </w:r>
    </w:p>
    <w:p w:rsidR="00D1647C" w:rsidRPr="002500E6" w:rsidRDefault="00D1647C" w:rsidP="00D1647C">
      <w:pPr>
        <w:pStyle w:val="a3"/>
        <w:rPr>
          <w:rFonts w:ascii="Verdana" w:hAnsi="Verdana"/>
          <w:sz w:val="16"/>
          <w:szCs w:val="16"/>
        </w:rPr>
      </w:pPr>
      <w:r>
        <w:t>Учёными Архангельска были совершены ряд открытий, имеющих знач</w:t>
      </w:r>
      <w:r>
        <w:t>ения для Вооружённых Сил СССР:</w:t>
      </w:r>
      <w:r>
        <w:br/>
      </w:r>
      <w:r>
        <w:t>- создана горючая жидкость для уничтожения танков противника;</w:t>
      </w:r>
      <w:r>
        <w:br/>
        <w:t>- создана специальная паста, предупреждающая обмерзание и запотевание оптических приборов;</w:t>
      </w:r>
      <w:r>
        <w:br/>
        <w:t xml:space="preserve">- выработан антибиотик – </w:t>
      </w:r>
      <w:proofErr w:type="spellStart"/>
      <w:r>
        <w:t>нативный</w:t>
      </w:r>
      <w:proofErr w:type="spellEnd"/>
      <w:r>
        <w:t xml:space="preserve"> пенициллин;</w:t>
      </w:r>
      <w:r>
        <w:br/>
        <w:t>- создан хвойный витаминный экстракт против цинги.</w:t>
      </w:r>
      <w:r w:rsidRPr="00AE2E91">
        <w:rPr>
          <w:rFonts w:ascii="Verdana" w:hAnsi="Verdana"/>
          <w:sz w:val="16"/>
          <w:szCs w:val="16"/>
        </w:rPr>
        <w:t xml:space="preserve"> </w:t>
      </w:r>
    </w:p>
    <w:p w:rsidR="00D1647C" w:rsidRDefault="00D1647C" w:rsidP="00D1647C">
      <w:pPr>
        <w:pStyle w:val="a3"/>
      </w:pPr>
      <w:r>
        <w:t>Слайд 8, 9.</w:t>
      </w:r>
    </w:p>
    <w:p w:rsidR="00D1647C" w:rsidRDefault="00D1647C" w:rsidP="00D1647C">
      <w:pPr>
        <w:pStyle w:val="a3"/>
      </w:pPr>
      <w:r>
        <w:t xml:space="preserve">Жизнью каждого пятого </w:t>
      </w:r>
      <w:proofErr w:type="spellStart"/>
      <w:r>
        <w:t>а</w:t>
      </w:r>
      <w:r>
        <w:t>рхангелогородца</w:t>
      </w:r>
      <w:proofErr w:type="spellEnd"/>
      <w:r>
        <w:t>, умершего от голода и болезней, заплатил Архангельск за своевременно направленные на фронт ленд-лизовские грузы, за построенные и отремонтированные корабли, за лес, за целлюлозу и рыбу. За первые три годы войны из вузов Архангельска было выпущено 1025 инженеров, учителей и врачей. Всего страна получила 2880 специалистов из Архангельска. Слившись со страной в едином порыве приблизить день победы, ценою жизни десятков тысяч горожан, Архангельск дал фронту всё, что мог. Высокая степень централизации позволяла максимально и в крайне сжатые сроки мобилизовать силы и средства, чтобы решить одну глобальную задачу -</w:t>
      </w:r>
      <w:r>
        <w:t xml:space="preserve"> </w:t>
      </w:r>
      <w:r>
        <w:t>сделать мощный рывок или нанести сокрушительный удар.</w:t>
      </w:r>
    </w:p>
    <w:p w:rsidR="00D1647C" w:rsidRDefault="00D1647C" w:rsidP="00D1647C">
      <w:pPr>
        <w:pStyle w:val="a3"/>
      </w:pPr>
      <w:r w:rsidRPr="006F18B6">
        <w:t xml:space="preserve">Архангельск был практически в блокаде, по количеству </w:t>
      </w:r>
      <w:proofErr w:type="gramStart"/>
      <w:r w:rsidRPr="006F18B6">
        <w:t>умерших</w:t>
      </w:r>
      <w:proofErr w:type="gramEnd"/>
      <w:r w:rsidRPr="006F18B6">
        <w:t xml:space="preserve"> от голода наш город занимает второе место после Ленинграда... Постоянно город бомбили с воздуха... Продовольствие-технику получали по ленд</w:t>
      </w:r>
      <w:r>
        <w:t>-</w:t>
      </w:r>
      <w:r w:rsidRPr="006F18B6">
        <w:t xml:space="preserve">лизу от американцев морским путём, благодаря ему у нас не было полной блокады. </w:t>
      </w:r>
      <w:r>
        <w:t xml:space="preserve">Ловили </w:t>
      </w:r>
      <w:r w:rsidRPr="006F18B6">
        <w:t>гагар</w:t>
      </w:r>
      <w:r>
        <w:t>,</w:t>
      </w:r>
      <w:r w:rsidRPr="006F18B6">
        <w:t xml:space="preserve"> сидящих на яйцах (целые пионерские отряды отправляли на сбор, </w:t>
      </w:r>
      <w:r>
        <w:t xml:space="preserve">ими кормили </w:t>
      </w:r>
      <w:r w:rsidRPr="006F18B6">
        <w:t>раненых в госпиталях)</w:t>
      </w:r>
    </w:p>
    <w:p w:rsidR="00D1647C" w:rsidRPr="00D1647C" w:rsidRDefault="00D1647C" w:rsidP="00D1647C">
      <w:pPr>
        <w:pStyle w:val="a3"/>
      </w:pPr>
      <w:r w:rsidRPr="00D1647C">
        <w:lastRenderedPageBreak/>
        <w:t>По свидетельству ветеранов, суточная норма хлеба в военном Архангельске опускалась до 125 граммов - как в блокадном Ленинграде. И мясо, жир тюленей, которых добывали в Белом и Баренцевом морях, спасли от голодной людей не только нашего города, но и Ленинграда, куда их доставляли по "дороге жизни" через замерзшее Ладожское озеро.</w:t>
      </w:r>
    </w:p>
    <w:p w:rsidR="00D1647C" w:rsidRPr="00D1647C" w:rsidRDefault="00D1647C" w:rsidP="00D1647C">
      <w:pPr>
        <w:pStyle w:val="a3"/>
      </w:pPr>
      <w:r>
        <w:t>Слайд 10.</w:t>
      </w:r>
    </w:p>
    <w:p w:rsidR="00D1647C" w:rsidRDefault="00D1647C" w:rsidP="00D1647C">
      <w:pPr>
        <w:pStyle w:val="a3"/>
        <w:rPr>
          <w:b/>
          <w:szCs w:val="24"/>
        </w:rPr>
      </w:pPr>
      <w:r w:rsidRPr="00FD6F9D">
        <w:rPr>
          <w:b/>
          <w:szCs w:val="24"/>
        </w:rPr>
        <w:t>Памятник Адмиралу Кузнецову</w:t>
      </w:r>
    </w:p>
    <w:p w:rsidR="00D1647C" w:rsidRDefault="00D1647C" w:rsidP="00D1647C">
      <w:pPr>
        <w:pStyle w:val="a3"/>
        <w:rPr>
          <w:b/>
          <w:szCs w:val="24"/>
        </w:rPr>
      </w:pPr>
      <w:r w:rsidRPr="00D1647C">
        <w:rPr>
          <w:rFonts w:eastAsia="Times New Roman"/>
          <w:szCs w:val="24"/>
          <w:lang w:eastAsia="ru-RU"/>
        </w:rPr>
        <w:t xml:space="preserve"> </w:t>
      </w:r>
      <w:r w:rsidRPr="00FD6F9D">
        <w:rPr>
          <w:rFonts w:eastAsia="Times New Roman"/>
          <w:szCs w:val="24"/>
          <w:lang w:eastAsia="ru-RU"/>
        </w:rPr>
        <w:t>Этот памятник – один из самых молодых памятников города. Был открыт 8 мая 2011 года, накануне 65-ой годовщины победы. Николай Герасимович Кузнецов возглавлял советский Военно-Морской флот с 1939 по 1946 годы. Именно он за несколько дней до начала Великой Отечественной войны, не дожидаясь приказа Верховного главнокомандующего, объявил мобилизацию флота. В полночь 22 июня 1941 года военно-морские силы были готовы к отражению агрессии. Советский флот встретил огнем атаки врага и не потерял ни одного корабля или самолета. Именем адмирала Кузнецова также названа одна из Архангельских улиц.</w:t>
      </w:r>
      <w:r w:rsidRPr="00D1647C">
        <w:rPr>
          <w:b/>
          <w:szCs w:val="24"/>
        </w:rPr>
        <w:t xml:space="preserve"> </w:t>
      </w:r>
    </w:p>
    <w:p w:rsidR="00D1647C" w:rsidRDefault="00D1647C" w:rsidP="00D1647C">
      <w:pPr>
        <w:pStyle w:val="a3"/>
        <w:rPr>
          <w:b/>
          <w:szCs w:val="24"/>
        </w:rPr>
      </w:pPr>
      <w:r w:rsidRPr="00FD6F9D">
        <w:rPr>
          <w:b/>
          <w:szCs w:val="24"/>
        </w:rPr>
        <w:t xml:space="preserve">Памятник </w:t>
      </w:r>
      <w:proofErr w:type="gramStart"/>
      <w:r w:rsidRPr="00FD6F9D">
        <w:rPr>
          <w:b/>
          <w:szCs w:val="24"/>
        </w:rPr>
        <w:t>павшим</w:t>
      </w:r>
      <w:proofErr w:type="gramEnd"/>
      <w:r w:rsidRPr="00FD6F9D">
        <w:rPr>
          <w:b/>
          <w:szCs w:val="24"/>
        </w:rPr>
        <w:t xml:space="preserve"> в Великой Отечественной войне</w:t>
      </w:r>
    </w:p>
    <w:p w:rsidR="00D1647C" w:rsidRDefault="00D1647C" w:rsidP="00D1647C">
      <w:pPr>
        <w:pStyle w:val="a3"/>
        <w:rPr>
          <w:rFonts w:eastAsia="Times New Roman"/>
          <w:szCs w:val="24"/>
          <w:lang w:eastAsia="ru-RU"/>
        </w:rPr>
      </w:pPr>
      <w:proofErr w:type="gramStart"/>
      <w:r w:rsidRPr="00FD6F9D">
        <w:rPr>
          <w:rFonts w:eastAsia="Times New Roman"/>
          <w:szCs w:val="24"/>
          <w:lang w:eastAsia="ru-RU"/>
        </w:rPr>
        <w:t>Установлен</w:t>
      </w:r>
      <w:proofErr w:type="gramEnd"/>
      <w:r w:rsidRPr="00FD6F9D">
        <w:rPr>
          <w:rFonts w:eastAsia="Times New Roman"/>
          <w:szCs w:val="24"/>
          <w:lang w:eastAsia="ru-RU"/>
        </w:rPr>
        <w:t xml:space="preserve"> на перекрестке ул. Ленина и Ленинградского проспекта</w:t>
      </w:r>
    </w:p>
    <w:p w:rsidR="00D1647C" w:rsidRDefault="00D1647C" w:rsidP="00D1647C">
      <w:pPr>
        <w:pStyle w:val="a3"/>
        <w:rPr>
          <w:b/>
          <w:szCs w:val="24"/>
        </w:rPr>
      </w:pPr>
      <w:r w:rsidRPr="00FD6F9D">
        <w:rPr>
          <w:b/>
          <w:szCs w:val="24"/>
        </w:rPr>
        <w:t xml:space="preserve">Мемориал </w:t>
      </w:r>
      <w:proofErr w:type="gramStart"/>
      <w:r w:rsidRPr="00FD6F9D">
        <w:rPr>
          <w:b/>
          <w:szCs w:val="24"/>
        </w:rPr>
        <w:t>Павшим</w:t>
      </w:r>
      <w:proofErr w:type="gramEnd"/>
      <w:r w:rsidRPr="00FD6F9D">
        <w:rPr>
          <w:b/>
          <w:szCs w:val="24"/>
        </w:rPr>
        <w:t xml:space="preserve"> в боях ВОВ</w:t>
      </w:r>
    </w:p>
    <w:p w:rsidR="00D1647C" w:rsidRDefault="00D1647C" w:rsidP="00D1647C">
      <w:pPr>
        <w:pStyle w:val="a3"/>
        <w:rPr>
          <w:rFonts w:eastAsia="Times New Roman"/>
          <w:szCs w:val="24"/>
          <w:lang w:eastAsia="ru-RU"/>
        </w:rPr>
      </w:pPr>
      <w:proofErr w:type="gramStart"/>
      <w:r w:rsidRPr="00FD6F9D">
        <w:rPr>
          <w:rFonts w:eastAsia="Times New Roman"/>
          <w:szCs w:val="24"/>
          <w:lang w:eastAsia="ru-RU"/>
        </w:rPr>
        <w:t>Расположен</w:t>
      </w:r>
      <w:proofErr w:type="gramEnd"/>
      <w:r w:rsidRPr="00FD6F9D">
        <w:rPr>
          <w:rFonts w:eastAsia="Times New Roman"/>
          <w:szCs w:val="24"/>
          <w:lang w:eastAsia="ru-RU"/>
        </w:rPr>
        <w:t xml:space="preserve"> на Вологодском кладбище</w:t>
      </w:r>
    </w:p>
    <w:p w:rsidR="00D1647C" w:rsidRDefault="00D1647C" w:rsidP="00D1647C">
      <w:pPr>
        <w:pStyle w:val="a3"/>
        <w:rPr>
          <w:b/>
          <w:szCs w:val="24"/>
        </w:rPr>
      </w:pPr>
      <w:r w:rsidRPr="00FD6F9D">
        <w:rPr>
          <w:b/>
          <w:szCs w:val="24"/>
        </w:rPr>
        <w:t xml:space="preserve">Памятник не </w:t>
      </w:r>
      <w:proofErr w:type="gramStart"/>
      <w:r w:rsidRPr="00FD6F9D">
        <w:rPr>
          <w:b/>
          <w:szCs w:val="24"/>
        </w:rPr>
        <w:t>вернувшимся</w:t>
      </w:r>
      <w:proofErr w:type="gramEnd"/>
      <w:r w:rsidRPr="00FD6F9D">
        <w:rPr>
          <w:b/>
          <w:szCs w:val="24"/>
        </w:rPr>
        <w:t xml:space="preserve"> из моря</w:t>
      </w:r>
    </w:p>
    <w:p w:rsidR="00D1647C" w:rsidRDefault="00D1647C" w:rsidP="00D1647C">
      <w:pPr>
        <w:pStyle w:val="a3"/>
        <w:rPr>
          <w:rFonts w:eastAsia="Times New Roman"/>
          <w:szCs w:val="24"/>
          <w:lang w:eastAsia="ru-RU"/>
        </w:rPr>
      </w:pPr>
      <w:proofErr w:type="gramStart"/>
      <w:r w:rsidRPr="00FD6F9D">
        <w:rPr>
          <w:rFonts w:eastAsia="Times New Roman"/>
          <w:szCs w:val="24"/>
          <w:lang w:eastAsia="ru-RU"/>
        </w:rPr>
        <w:t>Расположен</w:t>
      </w:r>
      <w:proofErr w:type="gramEnd"/>
      <w:r w:rsidRPr="00FD6F9D">
        <w:rPr>
          <w:rFonts w:eastAsia="Times New Roman"/>
          <w:szCs w:val="24"/>
          <w:lang w:eastAsia="ru-RU"/>
        </w:rPr>
        <w:t xml:space="preserve"> в </w:t>
      </w:r>
      <w:proofErr w:type="spellStart"/>
      <w:r w:rsidRPr="00FD6F9D">
        <w:rPr>
          <w:rFonts w:eastAsia="Times New Roman"/>
          <w:szCs w:val="24"/>
          <w:lang w:eastAsia="ru-RU"/>
        </w:rPr>
        <w:t>Соломбале</w:t>
      </w:r>
      <w:proofErr w:type="spellEnd"/>
      <w:r w:rsidRPr="00FD6F9D">
        <w:rPr>
          <w:rFonts w:eastAsia="Times New Roman"/>
          <w:szCs w:val="24"/>
          <w:lang w:eastAsia="ru-RU"/>
        </w:rPr>
        <w:t xml:space="preserve"> на набережной Седова. Монумент героям Советского Союза, участникам Великой Отечественной войны 1941-1945 гг., уроженцам Архангельской </w:t>
      </w:r>
      <w:r w:rsidRPr="00FD6F9D">
        <w:rPr>
          <w:rFonts w:eastAsia="Times New Roman"/>
          <w:sz w:val="27"/>
          <w:szCs w:val="27"/>
          <w:lang w:eastAsia="ru-RU"/>
        </w:rPr>
        <w:t>област</w:t>
      </w:r>
      <w:r w:rsidRPr="00FD6F9D">
        <w:rPr>
          <w:rFonts w:eastAsia="Times New Roman"/>
          <w:szCs w:val="24"/>
          <w:lang w:eastAsia="ru-RU"/>
        </w:rPr>
        <w:t>и.</w:t>
      </w:r>
    </w:p>
    <w:p w:rsidR="00D1647C" w:rsidRDefault="00D1647C" w:rsidP="00D1647C">
      <w:pPr>
        <w:pStyle w:val="a3"/>
      </w:pPr>
    </w:p>
    <w:sectPr w:rsidR="00D1647C" w:rsidSect="00D1647C">
      <w:pgSz w:w="11906" w:h="16838"/>
      <w:pgMar w:top="568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7C"/>
    <w:rsid w:val="009B4C21"/>
    <w:rsid w:val="00A06389"/>
    <w:rsid w:val="00A51ACA"/>
    <w:rsid w:val="00B25DD4"/>
    <w:rsid w:val="00D1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638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Normal (Web)"/>
    <w:basedOn w:val="a"/>
    <w:uiPriority w:val="99"/>
    <w:semiHidden/>
    <w:unhideWhenUsed/>
    <w:rsid w:val="00D1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47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16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638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Normal (Web)"/>
    <w:basedOn w:val="a"/>
    <w:uiPriority w:val="99"/>
    <w:semiHidden/>
    <w:unhideWhenUsed/>
    <w:rsid w:val="00D1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6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47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16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2013-02-17T08:15:00Z</dcterms:created>
  <dcterms:modified xsi:type="dcterms:W3CDTF">2013-02-17T08:58:00Z</dcterms:modified>
</cp:coreProperties>
</file>